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13, 2023</w:t>
        <w:tab/>
        <w:t xml:space="preserve"> </w:t>
        <w:tab/>
        <w:t xml:space="preserve">Ephesians 2:8-10</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76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color w:val="181818"/>
          <w:sz w:val="24"/>
          <w:szCs w:val="24"/>
          <w:u w:val="single"/>
          <w:rtl w:val="0"/>
        </w:rPr>
        <w:t xml:space="preserve">The Reach of Grace</w:t>
      </w:r>
      <w:r w:rsidDel="00000000" w:rsidR="00000000" w:rsidRPr="00000000">
        <w:rPr>
          <w:rtl w:val="0"/>
        </w:rPr>
      </w:r>
    </w:p>
    <w:p w:rsidR="00000000" w:rsidDel="00000000" w:rsidP="00000000" w:rsidRDefault="00000000" w:rsidRPr="00000000" w14:paraId="00000003">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Ephesians 2:8-10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For by grace you have been saved through faith, and this is not your own doing; it is the gift of God--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not the result of works, so that no one may boast.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we are what he has made us, created in Christ Jesus for good works, which God prepared beforehand to be our way of life.  </w:t>
      </w:r>
    </w:p>
    <w:p w:rsidR="00000000" w:rsidDel="00000000" w:rsidP="00000000" w:rsidRDefault="00000000" w:rsidRPr="00000000" w14:paraId="00000006">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276"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rtl w:val="0"/>
        </w:rPr>
        <w:t xml:space="preserve">“</w:t>
      </w:r>
      <w:r w:rsidDel="00000000" w:rsidR="00000000" w:rsidRPr="00000000">
        <w:rPr>
          <w:rFonts w:ascii="Times New Roman" w:cs="Times New Roman" w:eastAsia="Times New Roman" w:hAnsi="Times New Roman"/>
          <w:i w:val="1"/>
          <w:color w:val="181818"/>
          <w:sz w:val="24"/>
          <w:szCs w:val="24"/>
          <w:rtl w:val="0"/>
        </w:rPr>
        <w:t xml:space="preserve">Although my memory's fading, I remember two things very clearly: I am a great</w:t>
      </w:r>
      <w:r w:rsidDel="00000000" w:rsidR="00000000" w:rsidRPr="00000000">
        <w:rPr>
          <w:rFonts w:ascii="Times New Roman" w:cs="Times New Roman" w:eastAsia="Times New Roman" w:hAnsi="Times New Roman"/>
          <w:b w:val="1"/>
          <w:i w:val="1"/>
          <w:color w:val="181818"/>
          <w:sz w:val="24"/>
          <w:szCs w:val="24"/>
          <w:rtl w:val="0"/>
        </w:rPr>
        <w:t xml:space="preserve"> </w:t>
      </w:r>
      <w:r w:rsidDel="00000000" w:rsidR="00000000" w:rsidRPr="00000000">
        <w:rPr>
          <w:rFonts w:ascii="Times New Roman" w:cs="Times New Roman" w:eastAsia="Times New Roman" w:hAnsi="Times New Roman"/>
          <w:b w:val="1"/>
          <w:i w:val="1"/>
          <w:color w:val="181818"/>
          <w:sz w:val="24"/>
          <w:szCs w:val="24"/>
          <w:u w:val="single"/>
          <w:rtl w:val="0"/>
        </w:rPr>
        <w:t xml:space="preserve">sinner</w:t>
      </w:r>
      <w:r w:rsidDel="00000000" w:rsidR="00000000" w:rsidRPr="00000000">
        <w:rPr>
          <w:rFonts w:ascii="Times New Roman" w:cs="Times New Roman" w:eastAsia="Times New Roman" w:hAnsi="Times New Roman"/>
          <w:b w:val="1"/>
          <w:i w:val="1"/>
          <w:color w:val="181818"/>
          <w:sz w:val="24"/>
          <w:szCs w:val="24"/>
          <w:rtl w:val="0"/>
        </w:rPr>
        <w:t xml:space="preserve"> </w:t>
      </w:r>
      <w:r w:rsidDel="00000000" w:rsidR="00000000" w:rsidRPr="00000000">
        <w:rPr>
          <w:rFonts w:ascii="Times New Roman" w:cs="Times New Roman" w:eastAsia="Times New Roman" w:hAnsi="Times New Roman"/>
          <w:i w:val="1"/>
          <w:color w:val="181818"/>
          <w:sz w:val="24"/>
          <w:szCs w:val="24"/>
          <w:rtl w:val="0"/>
        </w:rPr>
        <w:t xml:space="preserve">and Christ is a great</w:t>
      </w:r>
      <w:r w:rsidDel="00000000" w:rsidR="00000000" w:rsidRPr="00000000">
        <w:rPr>
          <w:rFonts w:ascii="Times New Roman" w:cs="Times New Roman" w:eastAsia="Times New Roman" w:hAnsi="Times New Roman"/>
          <w:b w:val="1"/>
          <w:i w:val="1"/>
          <w:color w:val="181818"/>
          <w:sz w:val="24"/>
          <w:szCs w:val="24"/>
          <w:rtl w:val="0"/>
        </w:rPr>
        <w:t xml:space="preserve"> </w:t>
      </w:r>
      <w:r w:rsidDel="00000000" w:rsidR="00000000" w:rsidRPr="00000000">
        <w:rPr>
          <w:rFonts w:ascii="Times New Roman" w:cs="Times New Roman" w:eastAsia="Times New Roman" w:hAnsi="Times New Roman"/>
          <w:b w:val="1"/>
          <w:i w:val="1"/>
          <w:color w:val="181818"/>
          <w:sz w:val="24"/>
          <w:szCs w:val="24"/>
          <w:u w:val="single"/>
          <w:rtl w:val="0"/>
        </w:rPr>
        <w:t xml:space="preserve">Savior</w:t>
      </w:r>
      <w:r w:rsidDel="00000000" w:rsidR="00000000" w:rsidRPr="00000000">
        <w:rPr>
          <w:rFonts w:ascii="Times New Roman" w:cs="Times New Roman" w:eastAsia="Times New Roman" w:hAnsi="Times New Roman"/>
          <w:color w:val="181818"/>
          <w:sz w:val="24"/>
          <w:szCs w:val="24"/>
          <w:rtl w:val="0"/>
        </w:rPr>
        <w:t xml:space="preserve">.” </w:t>
      </w:r>
      <w:r w:rsidDel="00000000" w:rsidR="00000000" w:rsidRPr="00000000">
        <w:rPr>
          <w:rtl w:val="0"/>
        </w:rPr>
      </w:r>
    </w:p>
    <w:p w:rsidR="00000000" w:rsidDel="00000000" w:rsidP="00000000" w:rsidRDefault="00000000" w:rsidRPr="00000000" w14:paraId="00000009">
      <w:pPr>
        <w:widowControl w:val="0"/>
        <w:spacing w:line="276" w:lineRule="auto"/>
        <w:rPr>
          <w:rFonts w:ascii="Times New Roman" w:cs="Times New Roman" w:eastAsia="Times New Roman" w:hAnsi="Times New Roman"/>
          <w:i w:val="1"/>
          <w:sz w:val="24"/>
          <w:szCs w:val="24"/>
          <w:vertAlign w:val="superscript"/>
        </w:rPr>
      </w:pPr>
      <w:r w:rsidDel="00000000" w:rsidR="00000000" w:rsidRPr="00000000">
        <w:rPr>
          <w:rtl w:val="0"/>
        </w:rPr>
      </w:r>
    </w:p>
    <w:p w:rsidR="00000000" w:rsidDel="00000000" w:rsidP="00000000" w:rsidRDefault="00000000" w:rsidRPr="00000000" w14:paraId="0000000A">
      <w:pPr>
        <w:widowControl w:val="0"/>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(8)</w:t>
      </w:r>
      <w:r w:rsidDel="00000000" w:rsidR="00000000" w:rsidRPr="00000000">
        <w:rPr>
          <w:rFonts w:ascii="Times New Roman" w:cs="Times New Roman" w:eastAsia="Times New Roman" w:hAnsi="Times New Roman"/>
          <w:i w:val="1"/>
          <w:sz w:val="24"/>
          <w:szCs w:val="24"/>
          <w:rtl w:val="0"/>
        </w:rPr>
        <w:t xml:space="preserve">For by grace you have been saved through faith, and this is not your own doing; it is the gift of God--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not the result of works, so that no one may boast.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we are what he has made us, created in Christ Jesus for good works, which God prepared beforehand to be our way of life.  Ephesians 2:8-10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B">
      <w:pPr>
        <w:widowControl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Prevenient grace is also known as </w:t>
      </w:r>
      <w:r w:rsidDel="00000000" w:rsidR="00000000" w:rsidRPr="00000000">
        <w:rPr>
          <w:rFonts w:ascii="Times New Roman" w:cs="Times New Roman" w:eastAsia="Times New Roman" w:hAnsi="Times New Roman"/>
          <w:b w:val="1"/>
          <w:i w:val="1"/>
          <w:sz w:val="24"/>
          <w:szCs w:val="24"/>
          <w:u w:val="single"/>
          <w:rtl w:val="0"/>
        </w:rPr>
        <w:t xml:space="preserve">Seeking</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0D">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grace given to the </w:t>
      </w:r>
      <w:r w:rsidDel="00000000" w:rsidR="00000000" w:rsidRPr="00000000">
        <w:rPr>
          <w:rFonts w:ascii="Times New Roman" w:cs="Times New Roman" w:eastAsia="Times New Roman" w:hAnsi="Times New Roman"/>
          <w:b w:val="1"/>
          <w:i w:val="1"/>
          <w:sz w:val="24"/>
          <w:szCs w:val="24"/>
          <w:u w:val="single"/>
          <w:rtl w:val="0"/>
        </w:rPr>
        <w:t xml:space="preserve">lost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did not first </w:t>
      </w:r>
      <w:r w:rsidDel="00000000" w:rsidR="00000000" w:rsidRPr="00000000">
        <w:rPr>
          <w:rFonts w:ascii="Times New Roman" w:cs="Times New Roman" w:eastAsia="Times New Roman" w:hAnsi="Times New Roman"/>
          <w:b w:val="1"/>
          <w:i w:val="1"/>
          <w:sz w:val="24"/>
          <w:szCs w:val="24"/>
          <w:u w:val="single"/>
          <w:rtl w:val="0"/>
        </w:rPr>
        <w:t xml:space="preserve">seek</w:t>
      </w:r>
      <w:r w:rsidDel="00000000" w:rsidR="00000000" w:rsidRPr="00000000">
        <w:rPr>
          <w:rFonts w:ascii="Times New Roman" w:cs="Times New Roman" w:eastAsia="Times New Roman" w:hAnsi="Times New Roman"/>
          <w:sz w:val="24"/>
          <w:szCs w:val="24"/>
          <w:rtl w:val="0"/>
        </w:rPr>
        <w:t xml:space="preserve"> Him; He came </w:t>
      </w:r>
      <w:r w:rsidDel="00000000" w:rsidR="00000000" w:rsidRPr="00000000">
        <w:rPr>
          <w:rFonts w:ascii="Times New Roman" w:cs="Times New Roman" w:eastAsia="Times New Roman" w:hAnsi="Times New Roman"/>
          <w:b w:val="1"/>
          <w:i w:val="1"/>
          <w:sz w:val="24"/>
          <w:szCs w:val="24"/>
          <w:u w:val="single"/>
          <w:rtl w:val="0"/>
        </w:rPr>
        <w:t xml:space="preserve">looking</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0F">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love because he first loved us  1 John 4:19</w:t>
      </w: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 prevenient grace of God knows no boundaries or barriers. The love of God relentlessly reaches even the most difficult, resistant, and hostile persons. They may never respond in obedient faith, but they cannot escape the pervasive presence of the God who will not stop loving and drawing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Busic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then brings us to </w:t>
      </w:r>
      <w:r w:rsidDel="00000000" w:rsidR="00000000" w:rsidRPr="00000000">
        <w:rPr>
          <w:rFonts w:ascii="Times New Roman" w:cs="Times New Roman" w:eastAsia="Times New Roman" w:hAnsi="Times New Roman"/>
          <w:b w:val="1"/>
          <w:i w:val="1"/>
          <w:sz w:val="24"/>
          <w:szCs w:val="24"/>
          <w:u w:val="single"/>
          <w:rtl w:val="0"/>
        </w:rPr>
        <w:t xml:space="preserve">saving</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15">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free will, we </w:t>
      </w:r>
      <w:r w:rsidDel="00000000" w:rsidR="00000000" w:rsidRPr="00000000">
        <w:rPr>
          <w:rFonts w:ascii="Times New Roman" w:cs="Times New Roman" w:eastAsia="Times New Roman" w:hAnsi="Times New Roman"/>
          <w:b w:val="1"/>
          <w:i w:val="1"/>
          <w:sz w:val="24"/>
          <w:szCs w:val="24"/>
          <w:u w:val="single"/>
          <w:rtl w:val="0"/>
        </w:rPr>
        <w:t xml:space="preserve">choose</w:t>
      </w:r>
      <w:r w:rsidDel="00000000" w:rsidR="00000000" w:rsidRPr="00000000">
        <w:rPr>
          <w:rFonts w:ascii="Times New Roman" w:cs="Times New Roman" w:eastAsia="Times New Roman" w:hAnsi="Times New Roman"/>
          <w:sz w:val="24"/>
          <w:szCs w:val="24"/>
          <w:rtl w:val="0"/>
        </w:rPr>
        <w:t xml:space="preserve"> to receive this saving grace. </w:t>
      </w:r>
    </w:p>
    <w:p w:rsidR="00000000" w:rsidDel="00000000" w:rsidP="00000000" w:rsidRDefault="00000000" w:rsidRPr="00000000" w14:paraId="00000016">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can save us by his grace.</w:t>
      </w:r>
    </w:p>
    <w:p w:rsidR="00000000" w:rsidDel="00000000" w:rsidP="00000000" w:rsidRDefault="00000000" w:rsidRPr="00000000" w14:paraId="00000017">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died on the cross for our sins; </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We receive the gift of saving grace by believing in God. We throw ourselves on the mercy of God, the father, and we put our faith in Christ alone. We trust in the victory he won on the cross, we trust that the guilt of our sin is canceled, we trust that the death grip of sin is broken, that our conscience is cleansed, and we find at-one-ment with God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 Busic 65</w:t>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live and learn we come to </w:t>
      </w:r>
      <w:r w:rsidDel="00000000" w:rsidR="00000000" w:rsidRPr="00000000">
        <w:rPr>
          <w:rFonts w:ascii="Times New Roman" w:cs="Times New Roman" w:eastAsia="Times New Roman" w:hAnsi="Times New Roman"/>
          <w:b w:val="1"/>
          <w:i w:val="1"/>
          <w:sz w:val="24"/>
          <w:szCs w:val="24"/>
          <w:u w:val="single"/>
          <w:rtl w:val="0"/>
        </w:rPr>
        <w:t xml:space="preserve">sanctifying</w:t>
      </w:r>
      <w:r w:rsidDel="00000000" w:rsidR="00000000" w:rsidRPr="00000000">
        <w:rPr>
          <w:rFonts w:ascii="Times New Roman" w:cs="Times New Roman" w:eastAsia="Times New Roman" w:hAnsi="Times New Roman"/>
          <w:sz w:val="24"/>
          <w:szCs w:val="24"/>
          <w:rtl w:val="0"/>
        </w:rPr>
        <w:t xml:space="preserve"> grace.</w:t>
      </w:r>
    </w:p>
    <w:p w:rsidR="00000000" w:rsidDel="00000000" w:rsidP="00000000" w:rsidRDefault="00000000" w:rsidRPr="00000000" w14:paraId="0000001C">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sanctifying grace, God deals with the inward </w:t>
      </w:r>
      <w:r w:rsidDel="00000000" w:rsidR="00000000" w:rsidRPr="00000000">
        <w:rPr>
          <w:rFonts w:ascii="Times New Roman" w:cs="Times New Roman" w:eastAsia="Times New Roman" w:hAnsi="Times New Roman"/>
          <w:b w:val="1"/>
          <w:i w:val="1"/>
          <w:sz w:val="24"/>
          <w:szCs w:val="24"/>
          <w:u w:val="single"/>
          <w:rtl w:val="0"/>
        </w:rPr>
        <w:t xml:space="preserve">nature</w:t>
      </w:r>
      <w:r w:rsidDel="00000000" w:rsidR="00000000" w:rsidRPr="00000000">
        <w:rPr>
          <w:rFonts w:ascii="Times New Roman" w:cs="Times New Roman" w:eastAsia="Times New Roman" w:hAnsi="Times New Roman"/>
          <w:sz w:val="24"/>
          <w:szCs w:val="24"/>
          <w:rtl w:val="0"/>
        </w:rPr>
        <w:t xml:space="preserve"> which often leads to </w:t>
      </w: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we consecrate ourselves fully to God.</w:t>
      </w:r>
    </w:p>
    <w:p w:rsidR="00000000" w:rsidDel="00000000" w:rsidP="00000000" w:rsidRDefault="00000000" w:rsidRPr="00000000" w14:paraId="0000001E">
      <w:pPr>
        <w:numPr>
          <w:ilvl w:val="0"/>
          <w:numId w:val="1"/>
        </w:numPr>
        <w:spacing w:line="276"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transforms us into the image of his Son, Jesus Christ. </w:t>
      </w:r>
    </w:p>
    <w:p w:rsidR="00000000" w:rsidDel="00000000" w:rsidP="00000000" w:rsidRDefault="00000000" w:rsidRPr="00000000" w14:paraId="0000001F">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 growth takes </w:t>
      </w:r>
      <w:r w:rsidDel="00000000" w:rsidR="00000000" w:rsidRPr="00000000">
        <w:rPr>
          <w:rFonts w:ascii="Times New Roman" w:cs="Times New Roman" w:eastAsia="Times New Roman" w:hAnsi="Times New Roman"/>
          <w:b w:val="1"/>
          <w:i w:val="1"/>
          <w:sz w:val="24"/>
          <w:szCs w:val="24"/>
          <w:u w:val="single"/>
          <w:rtl w:val="0"/>
        </w:rPr>
        <w:t xml:space="preserve">daily</w:t>
      </w:r>
      <w:r w:rsidDel="00000000" w:rsidR="00000000" w:rsidRPr="00000000">
        <w:rPr>
          <w:rFonts w:ascii="Times New Roman" w:cs="Times New Roman" w:eastAsia="Times New Roman" w:hAnsi="Times New Roman"/>
          <w:sz w:val="24"/>
          <w:szCs w:val="24"/>
          <w:rtl w:val="0"/>
        </w:rPr>
        <w:t xml:space="preserve"> practice. </w:t>
      </w:r>
    </w:p>
    <w:p w:rsidR="00000000" w:rsidDel="00000000" w:rsidP="00000000" w:rsidRDefault="00000000" w:rsidRPr="00000000" w14:paraId="00000020">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Spiritual growth occurs best within the community of faith.</w:t>
      </w:r>
      <w:r w:rsidDel="00000000" w:rsidR="00000000" w:rsidRPr="00000000">
        <w:rPr>
          <w:rFonts w:ascii="Times New Roman" w:cs="Times New Roman" w:eastAsia="Times New Roman" w:hAnsi="Times New Roman"/>
          <w:i w:val="1"/>
          <w:sz w:val="24"/>
          <w:szCs w:val="24"/>
          <w:vertAlign w:val="superscript"/>
          <w:rtl w:val="0"/>
        </w:rPr>
        <w:t xml:space="preserve"> Busic 93-101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 good news of the gospel is not only that we will one day be with God when we die but also that the offer of abundant life in God’s kingdom is for now, right where we are. God’s plan is that his image in us that was marred by the fall should be restored to all of its beauty and glory, that we would become his masterpiece, reflecting Christlikeness in what we think, say, and do. That is called sanctification, and that is what we are becoming. It is not optional for a growing Christian.” </w:t>
      </w:r>
      <w:r w:rsidDel="00000000" w:rsidR="00000000" w:rsidRPr="00000000">
        <w:rPr>
          <w:rFonts w:ascii="Times New Roman" w:cs="Times New Roman" w:eastAsia="Times New Roman" w:hAnsi="Times New Roman"/>
          <w:i w:val="1"/>
          <w:sz w:val="24"/>
          <w:szCs w:val="24"/>
          <w:vertAlign w:val="superscript"/>
          <w:rtl w:val="0"/>
        </w:rPr>
        <w:t xml:space="preserve">Busic 89</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when we receive the Lord’s sustaining grace. </w:t>
      </w:r>
    </w:p>
    <w:p w:rsidR="00000000" w:rsidDel="00000000" w:rsidP="00000000" w:rsidRDefault="00000000" w:rsidRPr="00000000" w14:paraId="00000026">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Sustaining grace is “the power of God that keeps us from falling and causes us to stand blameless before him on the final day. Such a declaration communicates a very important truth about our discipleship: we can fall from grace, but the sustaining grace of God makes it possible not to have to.”</w:t>
      </w:r>
      <w:r w:rsidDel="00000000" w:rsidR="00000000" w:rsidRPr="00000000">
        <w:rPr>
          <w:rFonts w:ascii="Times New Roman" w:cs="Times New Roman" w:eastAsia="Times New Roman" w:hAnsi="Times New Roman"/>
          <w:i w:val="1"/>
          <w:sz w:val="24"/>
          <w:szCs w:val="24"/>
          <w:vertAlign w:val="superscript"/>
          <w:rtl w:val="0"/>
        </w:rPr>
        <w:t xml:space="preserve"> Busic 113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76"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eternal salvation comes as a </w:t>
      </w:r>
      <w:r w:rsidDel="00000000" w:rsidR="00000000" w:rsidRPr="00000000">
        <w:rPr>
          <w:rFonts w:ascii="Times New Roman" w:cs="Times New Roman" w:eastAsia="Times New Roman" w:hAnsi="Times New Roman"/>
          <w:b w:val="1"/>
          <w:i w:val="1"/>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of God’s grace.</w:t>
      </w:r>
    </w:p>
    <w:p w:rsidR="00000000" w:rsidDel="00000000" w:rsidP="00000000" w:rsidRDefault="00000000" w:rsidRPr="00000000" w14:paraId="0000002A">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w:t>
      </w:r>
      <w:r w:rsidDel="00000000" w:rsidR="00000000" w:rsidRPr="00000000">
        <w:rPr>
          <w:rFonts w:ascii="Times New Roman" w:cs="Times New Roman" w:eastAsia="Times New Roman" w:hAnsi="Times New Roman"/>
          <w:b w:val="1"/>
          <w:i w:val="1"/>
          <w:sz w:val="24"/>
          <w:szCs w:val="24"/>
          <w:u w:val="single"/>
          <w:rtl w:val="0"/>
        </w:rPr>
        <w:t xml:space="preserve">deserve</w:t>
      </w:r>
      <w:r w:rsidDel="00000000" w:rsidR="00000000" w:rsidRPr="00000000">
        <w:rPr>
          <w:rFonts w:ascii="Times New Roman" w:cs="Times New Roman" w:eastAsia="Times New Roman" w:hAnsi="Times New Roman"/>
          <w:sz w:val="24"/>
          <w:szCs w:val="24"/>
          <w:rtl w:val="0"/>
        </w:rPr>
        <w:t xml:space="preserve"> it; nothing we can do to </w:t>
      </w:r>
      <w:r w:rsidDel="00000000" w:rsidR="00000000" w:rsidRPr="00000000">
        <w:rPr>
          <w:rFonts w:ascii="Times New Roman" w:cs="Times New Roman" w:eastAsia="Times New Roman" w:hAnsi="Times New Roman"/>
          <w:b w:val="1"/>
          <w:i w:val="1"/>
          <w:sz w:val="24"/>
          <w:szCs w:val="24"/>
          <w:u w:val="single"/>
          <w:rtl w:val="0"/>
        </w:rPr>
        <w:t xml:space="preserve">earn</w:t>
      </w:r>
      <w:r w:rsidDel="00000000" w:rsidR="00000000" w:rsidRPr="00000000">
        <w:rPr>
          <w:rFonts w:ascii="Times New Roman" w:cs="Times New Roman" w:eastAsia="Times New Roman" w:hAnsi="Times New Roman"/>
          <w:sz w:val="24"/>
          <w:szCs w:val="24"/>
          <w:rtl w:val="0"/>
        </w:rPr>
        <w:t xml:space="preserve"> it; </w:t>
      </w:r>
    </w:p>
    <w:p w:rsidR="00000000" w:rsidDel="00000000" w:rsidP="00000000" w:rsidRDefault="00000000" w:rsidRPr="00000000" w14:paraId="0000002B">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not self-made </w:t>
      </w:r>
      <w:r w:rsidDel="00000000" w:rsidR="00000000" w:rsidRPr="00000000">
        <w:rPr>
          <w:rFonts w:ascii="Times New Roman" w:cs="Times New Roman" w:eastAsia="Times New Roman" w:hAnsi="Times New Roman"/>
          <w:b w:val="1"/>
          <w:i w:val="1"/>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we are God’s handiwork. </w:t>
      </w:r>
    </w:p>
    <w:p w:rsidR="00000000" w:rsidDel="00000000" w:rsidP="00000000" w:rsidRDefault="00000000" w:rsidRPr="00000000" w14:paraId="0000002C">
      <w:pPr>
        <w:numPr>
          <w:ilvl w:val="1"/>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God’s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these plans come to reality as we </w:t>
      </w:r>
      <w:r w:rsidDel="00000000" w:rsidR="00000000" w:rsidRPr="00000000">
        <w:rPr>
          <w:rFonts w:ascii="Times New Roman" w:cs="Times New Roman" w:eastAsia="Times New Roman" w:hAnsi="Times New Roman"/>
          <w:b w:val="1"/>
          <w:i w:val="1"/>
          <w:sz w:val="24"/>
          <w:szCs w:val="24"/>
          <w:u w:val="single"/>
          <w:rtl w:val="0"/>
        </w:rPr>
        <w:t xml:space="preserve">cooperate</w:t>
      </w:r>
      <w:r w:rsidDel="00000000" w:rsidR="00000000" w:rsidRPr="00000000">
        <w:rPr>
          <w:rFonts w:ascii="Times New Roman" w:cs="Times New Roman" w:eastAsia="Times New Roman" w:hAnsi="Times New Roman"/>
          <w:sz w:val="24"/>
          <w:szCs w:val="24"/>
          <w:rtl w:val="0"/>
        </w:rPr>
        <w:t xml:space="preserve"> with his Holy Spirit.</w:t>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F">
      <w:pPr>
        <w:shd w:fill="ffffff" w:val="clear"/>
        <w:spacing w:after="120" w:line="276" w:lineRule="auto"/>
        <w:ind w:firstLine="504"/>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yellow"/>
          <w:rtl w:val="0"/>
        </w:rPr>
        <w:t xml:space="preserve">“</w:t>
      </w:r>
      <w:r w:rsidDel="00000000" w:rsidR="00000000" w:rsidRPr="00000000">
        <w:rPr>
          <w:rFonts w:ascii="Times New Roman" w:cs="Times New Roman" w:eastAsia="Times New Roman" w:hAnsi="Times New Roman"/>
          <w:b w:val="1"/>
          <w:i w:val="1"/>
          <w:color w:val="181818"/>
          <w:sz w:val="24"/>
          <w:szCs w:val="24"/>
          <w:highlight w:val="yellow"/>
          <w:rtl w:val="0"/>
        </w:rPr>
        <w:t xml:space="preserve">Although my memory's fading, I remember two things very clearly: I am a great sinner and Christ is a great Savior</w:t>
      </w:r>
      <w:r w:rsidDel="00000000" w:rsidR="00000000" w:rsidRPr="00000000">
        <w:rPr>
          <w:rFonts w:ascii="Times New Roman" w:cs="Times New Roman" w:eastAsia="Times New Roman" w:hAnsi="Times New Roman"/>
          <w:color w:val="181818"/>
          <w:sz w:val="24"/>
          <w:szCs w:val="24"/>
          <w:highlight w:val="yellow"/>
          <w:rtl w:val="0"/>
        </w:rPr>
        <w:t xml:space="preserve">.” </w:t>
      </w:r>
      <w:r w:rsidDel="00000000" w:rsidR="00000000" w:rsidRPr="00000000">
        <w:rPr>
          <w:rFonts w:ascii="Times New Roman" w:cs="Times New Roman" w:eastAsia="Times New Roman" w:hAnsi="Times New Roman"/>
          <w:color w:val="181818"/>
          <w:sz w:val="24"/>
          <w:szCs w:val="24"/>
          <w:highlight w:val="yellow"/>
          <w:vertAlign w:val="superscript"/>
          <w:rtl w:val="0"/>
        </w:rPr>
        <w:t xml:space="preserve">― </w:t>
      </w:r>
      <w:r w:rsidDel="00000000" w:rsidR="00000000" w:rsidRPr="00000000">
        <w:rPr>
          <w:rFonts w:ascii="Times New Roman" w:cs="Times New Roman" w:eastAsia="Times New Roman" w:hAnsi="Times New Roman"/>
          <w:b w:val="1"/>
          <w:color w:val="333333"/>
          <w:sz w:val="24"/>
          <w:szCs w:val="24"/>
          <w:highlight w:val="yellow"/>
          <w:vertAlign w:val="superscript"/>
          <w:rtl w:val="0"/>
        </w:rPr>
        <w:t xml:space="preserve">John Newton, </w:t>
      </w:r>
      <w:hyperlink r:id="rId6">
        <w:r w:rsidDel="00000000" w:rsidR="00000000" w:rsidRPr="00000000">
          <w:rPr>
            <w:rFonts w:ascii="Times New Roman" w:cs="Times New Roman" w:eastAsia="Times New Roman" w:hAnsi="Times New Roman"/>
            <w:b w:val="1"/>
            <w:color w:val="333333"/>
            <w:sz w:val="24"/>
            <w:szCs w:val="24"/>
            <w:highlight w:val="yellow"/>
            <w:u w:val="single"/>
            <w:vertAlign w:val="superscript"/>
            <w:rtl w:val="0"/>
          </w:rPr>
          <w:t xml:space="preserve">Amazing Grace</w:t>
        </w:r>
      </w:hyperlink>
      <w:r w:rsidDel="00000000" w:rsidR="00000000" w:rsidRPr="00000000">
        <w:rPr>
          <w:rFonts w:ascii="Times New Roman" w:cs="Times New Roman" w:eastAsia="Times New Roman" w:hAnsi="Times New Roman"/>
          <w:color w:val="181818"/>
          <w:sz w:val="24"/>
          <w:szCs w:val="24"/>
          <w:highlight w:val="white"/>
          <w:rtl w:val="0"/>
        </w:rPr>
        <w:t xml:space="preserve">  These are words spoken so very long ago but are well worth remembering. How many of us here today have often thought the same thing? I heard this statement for the first time around 2007. I had been working in the public school system for 20 years, but also had been working as an associate pastor here at the ryot church for less than a year. And in the previews for a movie, I heard this line spoken by one character to the lead character of the movie. And the statement caught my attention, and I had to look it up. I had to know what person could have such insight that he would unapologetically admit to such a statement. </w:t>
      </w:r>
    </w:p>
    <w:p w:rsidR="00000000" w:rsidDel="00000000" w:rsidP="00000000" w:rsidRDefault="00000000" w:rsidRPr="00000000" w14:paraId="00000030">
      <w:pPr>
        <w:shd w:fill="ffffff" w:val="clear"/>
        <w:spacing w:after="120" w:line="276" w:lineRule="auto"/>
        <w:ind w:firstLine="50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The statement came from the lips of John Newton, an Anglican ordained minister. John Newton, however, is best known for writing the hymn Amazing Grace. The movie that presented this quote to so many people was also entitled “Amazing Grace.” And I would have to look hard to find somebody who doesn’t know this song and these words; “</w:t>
      </w:r>
      <w:r w:rsidDel="00000000" w:rsidR="00000000" w:rsidRPr="00000000">
        <w:rPr>
          <w:rFonts w:ascii="Times New Roman" w:cs="Times New Roman" w:eastAsia="Times New Roman" w:hAnsi="Times New Roman"/>
          <w:i w:val="1"/>
          <w:color w:val="181818"/>
          <w:sz w:val="24"/>
          <w:szCs w:val="24"/>
          <w:highlight w:val="yellow"/>
          <w:rtl w:val="0"/>
        </w:rPr>
        <w:t xml:space="preserve">Amazing Grace</w:t>
      </w:r>
      <w:r w:rsidDel="00000000" w:rsidR="00000000" w:rsidRPr="00000000">
        <w:rPr>
          <w:rFonts w:ascii="Times New Roman" w:cs="Times New Roman" w:eastAsia="Times New Roman" w:hAnsi="Times New Roman"/>
          <w:i w:val="1"/>
          <w:sz w:val="24"/>
          <w:szCs w:val="24"/>
          <w:highlight w:val="yellow"/>
          <w:rtl w:val="0"/>
        </w:rPr>
        <w:t xml:space="preserve">! How sweet the sound, that saved a wretch like me! I once was lost, but now am found; was blind, but now I see.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1">
      <w:pPr>
        <w:shd w:fill="ffffff" w:val="clear"/>
        <w:spacing w:after="120" w:line="276" w:lineRule="auto"/>
        <w:ind w:firstLine="50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Newton, it was only by the grace of God that he was able to be redeemed. It was only through God’s grace that the blind man that he was, was able to see the redemption of Christ offered to the entire world. It was only by the grace of God that Newton was able to see where he had come from; where he was and what he was doing; and where he was heading for eternity. </w:t>
      </w:r>
      <w:r w:rsidDel="00000000" w:rsidR="00000000" w:rsidRPr="00000000">
        <w:rPr>
          <w:rFonts w:ascii="Times New Roman" w:cs="Times New Roman" w:eastAsia="Times New Roman" w:hAnsi="Times New Roman"/>
          <w:sz w:val="24"/>
          <w:szCs w:val="24"/>
          <w:rtl w:val="0"/>
        </w:rPr>
        <w:t xml:space="preserve">The thought of God’s “amazing grace” captures our thankful hearts as we consider the many facets of God’s incredible work in our lives. </w:t>
      </w:r>
      <w:r w:rsidDel="00000000" w:rsidR="00000000" w:rsidRPr="00000000">
        <w:rPr>
          <w:rFonts w:ascii="Times New Roman" w:cs="Times New Roman" w:eastAsia="Times New Roman" w:hAnsi="Times New Roman"/>
          <w:sz w:val="24"/>
          <w:szCs w:val="24"/>
          <w:highlight w:val="yellow"/>
          <w:rtl w:val="0"/>
        </w:rPr>
        <w:t xml:space="preserve">Today we take a brief look at four of the many ways God extends grace to us</w:t>
      </w:r>
      <w:r w:rsidDel="00000000" w:rsidR="00000000" w:rsidRPr="00000000">
        <w:rPr>
          <w:rFonts w:ascii="Times New Roman" w:cs="Times New Roman" w:eastAsia="Times New Roman" w:hAnsi="Times New Roman"/>
          <w:sz w:val="24"/>
          <w:szCs w:val="24"/>
          <w:rtl w:val="0"/>
        </w:rPr>
        <w:t xml:space="preserve">. So would you stand with me and join me in the reading of Ephesians  2:8-10.</w:t>
      </w:r>
      <w:r w:rsidDel="00000000" w:rsidR="00000000" w:rsidRPr="00000000">
        <w:rPr>
          <w:rtl w:val="0"/>
        </w:rPr>
      </w:r>
    </w:p>
    <w:p w:rsidR="00000000" w:rsidDel="00000000" w:rsidP="00000000" w:rsidRDefault="00000000" w:rsidRPr="00000000" w14:paraId="00000032">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Ephesians 2:8-10 </w:t>
      </w:r>
      <w:r w:rsidDel="00000000" w:rsidR="00000000" w:rsidRPr="00000000">
        <w:rPr>
          <w:rFonts w:ascii="Times New Roman" w:cs="Times New Roman" w:eastAsia="Times New Roman" w:hAnsi="Times New Roman"/>
          <w:i w:val="1"/>
          <w:sz w:val="24"/>
          <w:szCs w:val="24"/>
          <w:vertAlign w:val="superscript"/>
          <w:rtl w:val="0"/>
        </w:rPr>
        <w:t xml:space="preserve">NRSV (8)</w:t>
      </w:r>
      <w:r w:rsidDel="00000000" w:rsidR="00000000" w:rsidRPr="00000000">
        <w:rPr>
          <w:rFonts w:ascii="Times New Roman" w:cs="Times New Roman" w:eastAsia="Times New Roman" w:hAnsi="Times New Roman"/>
          <w:i w:val="1"/>
          <w:sz w:val="24"/>
          <w:szCs w:val="24"/>
          <w:rtl w:val="0"/>
        </w:rPr>
        <w:t xml:space="preserve">For by grace you have been saved through faith, and this is not your own doing; it is the gift of God--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not the result of works, so that no one may boast.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we are what he has made us, created in Christ Jesus for good works, which God prepared beforehand to be our way of life.</w:t>
      </w:r>
      <w:r w:rsidDel="00000000" w:rsidR="00000000" w:rsidRPr="00000000">
        <w:rPr>
          <w:rtl w:val="0"/>
        </w:rPr>
      </w:r>
    </w:p>
    <w:p w:rsidR="00000000" w:rsidDel="00000000" w:rsidP="00000000" w:rsidRDefault="00000000" w:rsidRPr="00000000" w14:paraId="00000033">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Each and every one of us here today has encountered God</w:t>
      </w:r>
      <w:r w:rsidDel="00000000" w:rsidR="00000000" w:rsidRPr="00000000">
        <w:rPr>
          <w:rFonts w:ascii="Times New Roman" w:cs="Times New Roman" w:eastAsia="Times New Roman" w:hAnsi="Times New Roman"/>
          <w:sz w:val="24"/>
          <w:szCs w:val="24"/>
          <w:rtl w:val="0"/>
        </w:rPr>
        <w:t xml:space="preserve"> in one way or another. And </w:t>
      </w:r>
      <w:r w:rsidDel="00000000" w:rsidR="00000000" w:rsidRPr="00000000">
        <w:rPr>
          <w:rFonts w:ascii="Times New Roman" w:cs="Times New Roman" w:eastAsia="Times New Roman" w:hAnsi="Times New Roman"/>
          <w:sz w:val="24"/>
          <w:szCs w:val="24"/>
          <w:highlight w:val="yellow"/>
          <w:rtl w:val="0"/>
        </w:rPr>
        <w:t xml:space="preserve">when we encounter God</w:t>
      </w:r>
      <w:r w:rsidDel="00000000" w:rsidR="00000000" w:rsidRPr="00000000">
        <w:rPr>
          <w:rFonts w:ascii="Times New Roman" w:cs="Times New Roman" w:eastAsia="Times New Roman" w:hAnsi="Times New Roman"/>
          <w:sz w:val="24"/>
          <w:szCs w:val="24"/>
          <w:rtl w:val="0"/>
        </w:rPr>
        <w:t xml:space="preserve"> whether we realize it or not, </w:t>
      </w:r>
      <w:r w:rsidDel="00000000" w:rsidR="00000000" w:rsidRPr="00000000">
        <w:rPr>
          <w:rFonts w:ascii="Times New Roman" w:cs="Times New Roman" w:eastAsia="Times New Roman" w:hAnsi="Times New Roman"/>
          <w:sz w:val="24"/>
          <w:szCs w:val="24"/>
          <w:highlight w:val="yellow"/>
          <w:rtl w:val="0"/>
        </w:rPr>
        <w:t xml:space="preserve">we are receiving God’s grace</w:t>
      </w:r>
      <w:r w:rsidDel="00000000" w:rsidR="00000000" w:rsidRPr="00000000">
        <w:rPr>
          <w:rFonts w:ascii="Times New Roman" w:cs="Times New Roman" w:eastAsia="Times New Roman" w:hAnsi="Times New Roman"/>
          <w:sz w:val="24"/>
          <w:szCs w:val="24"/>
          <w:rtl w:val="0"/>
        </w:rPr>
        <w:t xml:space="preserve">. For some it is prevenient grace, for many it is saving grace, and for yet for others it is sanctifying grace. </w:t>
      </w:r>
      <w:r w:rsidDel="00000000" w:rsidR="00000000" w:rsidRPr="00000000">
        <w:rPr>
          <w:rFonts w:ascii="Times New Roman" w:cs="Times New Roman" w:eastAsia="Times New Roman" w:hAnsi="Times New Roman"/>
          <w:sz w:val="24"/>
          <w:szCs w:val="24"/>
          <w:highlight w:val="yellow"/>
          <w:rtl w:val="0"/>
        </w:rPr>
        <w:t xml:space="preserve">Prevenient grace is also known as Seeking grace.</w:t>
      </w:r>
      <w:r w:rsidDel="00000000" w:rsidR="00000000" w:rsidRPr="00000000">
        <w:rPr>
          <w:rFonts w:ascii="Times New Roman" w:cs="Times New Roman" w:eastAsia="Times New Roman" w:hAnsi="Times New Roman"/>
          <w:sz w:val="24"/>
          <w:szCs w:val="24"/>
          <w:rtl w:val="0"/>
        </w:rPr>
        <w:t xml:space="preserve"> God’s seeking grace, goes before us, reaches out to us in numerous ways, and draws us to the heart of God. It is the </w:t>
      </w:r>
      <w:r w:rsidDel="00000000" w:rsidR="00000000" w:rsidRPr="00000000">
        <w:rPr>
          <w:rFonts w:ascii="Times New Roman" w:cs="Times New Roman" w:eastAsia="Times New Roman" w:hAnsi="Times New Roman"/>
          <w:sz w:val="24"/>
          <w:szCs w:val="24"/>
          <w:highlight w:val="yellow"/>
          <w:rtl w:val="0"/>
        </w:rPr>
        <w:t xml:space="preserve">grace given to the lost so that they may find their way to an encounter with the Lord and make a decision to follow Him</w:t>
      </w:r>
      <w:r w:rsidDel="00000000" w:rsidR="00000000" w:rsidRPr="00000000">
        <w:rPr>
          <w:rFonts w:ascii="Times New Roman" w:cs="Times New Roman" w:eastAsia="Times New Roman" w:hAnsi="Times New Roman"/>
          <w:sz w:val="24"/>
          <w:szCs w:val="24"/>
          <w:rtl w:val="0"/>
        </w:rPr>
        <w:t xml:space="preserve">. What happens when a sinner encounters God’s grace and refuses? I tend to think that the Lord does not give up in His attempts to redeem those who are lost. I believe the prevalent grace comes through over and over. I do not believe that anyone could ever say that God has given up on them. He is always pursuing his lost sheep.</w:t>
      </w:r>
    </w:p>
    <w:p w:rsidR="00000000" w:rsidDel="00000000" w:rsidP="00000000" w:rsidRDefault="00000000" w:rsidRPr="00000000" w14:paraId="00000034">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often testify about when they “came to Christ.”  W</w:t>
      </w:r>
      <w:r w:rsidDel="00000000" w:rsidR="00000000" w:rsidRPr="00000000">
        <w:rPr>
          <w:rFonts w:ascii="Times New Roman" w:cs="Times New Roman" w:eastAsia="Times New Roman" w:hAnsi="Times New Roman"/>
          <w:sz w:val="24"/>
          <w:szCs w:val="24"/>
          <w:highlight w:val="yellow"/>
          <w:rtl w:val="0"/>
        </w:rPr>
        <w:t xml:space="preserve">e must always remember that we did not first seek him; he came looking for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 love because he first loved us</w:t>
      </w:r>
      <w:r w:rsidDel="00000000" w:rsidR="00000000" w:rsidRPr="00000000">
        <w:rPr>
          <w:rFonts w:ascii="Times New Roman" w:cs="Times New Roman" w:eastAsia="Times New Roman" w:hAnsi="Times New Roman"/>
          <w:sz w:val="24"/>
          <w:szCs w:val="24"/>
          <w:rtl w:val="0"/>
        </w:rPr>
        <w:t xml:space="preserve">” (1 John 4:19).  </w:t>
      </w:r>
      <w:r w:rsidDel="00000000" w:rsidR="00000000" w:rsidRPr="00000000">
        <w:rPr>
          <w:rFonts w:ascii="Times New Roman" w:cs="Times New Roman" w:eastAsia="Times New Roman" w:hAnsi="Times New Roman"/>
          <w:sz w:val="24"/>
          <w:szCs w:val="24"/>
          <w:highlight w:val="yellow"/>
          <w:rtl w:val="0"/>
        </w:rPr>
        <w:t xml:space="preserve">Jesus’s three parables of lost things</w:t>
      </w:r>
      <w:r w:rsidDel="00000000" w:rsidR="00000000" w:rsidRPr="00000000">
        <w:rPr>
          <w:rFonts w:ascii="Times New Roman" w:cs="Times New Roman" w:eastAsia="Times New Roman" w:hAnsi="Times New Roman"/>
          <w:sz w:val="24"/>
          <w:szCs w:val="24"/>
          <w:rtl w:val="0"/>
        </w:rPr>
        <w:t xml:space="preserve"> (Luke 15) all visualize for us the loving, longing, seeking heart of God reaching out to bring his children back to himself. Jesus tells us of </w:t>
      </w:r>
      <w:r w:rsidDel="00000000" w:rsidR="00000000" w:rsidRPr="00000000">
        <w:rPr>
          <w:rFonts w:ascii="Times New Roman" w:cs="Times New Roman" w:eastAsia="Times New Roman" w:hAnsi="Times New Roman"/>
          <w:sz w:val="24"/>
          <w:szCs w:val="24"/>
          <w:highlight w:val="yellow"/>
          <w:rtl w:val="0"/>
        </w:rPr>
        <w:t xml:space="preserve">the lost sheep</w:t>
      </w:r>
      <w:r w:rsidDel="00000000" w:rsidR="00000000" w:rsidRPr="00000000">
        <w:rPr>
          <w:rFonts w:ascii="Times New Roman" w:cs="Times New Roman" w:eastAsia="Times New Roman" w:hAnsi="Times New Roman"/>
          <w:sz w:val="24"/>
          <w:szCs w:val="24"/>
          <w:rtl w:val="0"/>
        </w:rPr>
        <w:t xml:space="preserve"> (vv. 1-7); </w:t>
      </w:r>
      <w:r w:rsidDel="00000000" w:rsidR="00000000" w:rsidRPr="00000000">
        <w:rPr>
          <w:rFonts w:ascii="Times New Roman" w:cs="Times New Roman" w:eastAsia="Times New Roman" w:hAnsi="Times New Roman"/>
          <w:sz w:val="24"/>
          <w:szCs w:val="24"/>
          <w:highlight w:val="yellow"/>
          <w:rtl w:val="0"/>
        </w:rPr>
        <w:t xml:space="preserve">the lost coin</w:t>
      </w:r>
      <w:r w:rsidDel="00000000" w:rsidR="00000000" w:rsidRPr="00000000">
        <w:rPr>
          <w:rFonts w:ascii="Times New Roman" w:cs="Times New Roman" w:eastAsia="Times New Roman" w:hAnsi="Times New Roman"/>
          <w:sz w:val="24"/>
          <w:szCs w:val="24"/>
          <w:rtl w:val="0"/>
        </w:rPr>
        <w:t xml:space="preserve"> (vv. 8-10), </w:t>
      </w:r>
      <w:r w:rsidDel="00000000" w:rsidR="00000000" w:rsidRPr="00000000">
        <w:rPr>
          <w:rFonts w:ascii="Times New Roman" w:cs="Times New Roman" w:eastAsia="Times New Roman" w:hAnsi="Times New Roman"/>
          <w:sz w:val="24"/>
          <w:szCs w:val="24"/>
          <w:highlight w:val="yellow"/>
          <w:rtl w:val="0"/>
        </w:rPr>
        <w:t xml:space="preserve">and then the lost son</w:t>
      </w:r>
      <w:r w:rsidDel="00000000" w:rsidR="00000000" w:rsidRPr="00000000">
        <w:rPr>
          <w:rFonts w:ascii="Times New Roman" w:cs="Times New Roman" w:eastAsia="Times New Roman" w:hAnsi="Times New Roman"/>
          <w:sz w:val="24"/>
          <w:szCs w:val="24"/>
          <w:rtl w:val="0"/>
        </w:rPr>
        <w:t xml:space="preserve"> (vv. 11-31). What these parables all have in common is a story of prevenient grace. Dr. David Busic writes in his book, </w:t>
      </w:r>
      <w:r w:rsidDel="00000000" w:rsidR="00000000" w:rsidRPr="00000000">
        <w:rPr>
          <w:rFonts w:ascii="Times New Roman" w:cs="Times New Roman" w:eastAsia="Times New Roman" w:hAnsi="Times New Roman"/>
          <w:b w:val="1"/>
          <w:i w:val="1"/>
          <w:sz w:val="24"/>
          <w:szCs w:val="24"/>
          <w:rtl w:val="0"/>
        </w:rPr>
        <w:t xml:space="preserve">Way, Truth, Life: Discipleship as a Journey of 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prevenient grace of God knows no boundaries or barriers. The love of God relentlessly reaches even the most difficult, resistant, and hostile persons. They may never respond in obedient faith, but they cannot escape the pervasive presence of the God who will not stop loving and drawing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Busic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w:t>
      </w:r>
      <w:r w:rsidDel="00000000" w:rsidR="00000000" w:rsidRPr="00000000">
        <w:rPr>
          <w:rFonts w:ascii="Times New Roman" w:cs="Times New Roman" w:eastAsia="Times New Roman" w:hAnsi="Times New Roman"/>
          <w:sz w:val="24"/>
          <w:szCs w:val="24"/>
          <w:rtl w:val="0"/>
        </w:rPr>
        <w:t xml:space="preserve"> then </w:t>
      </w:r>
      <w:r w:rsidDel="00000000" w:rsidR="00000000" w:rsidRPr="00000000">
        <w:rPr>
          <w:rFonts w:ascii="Times New Roman" w:cs="Times New Roman" w:eastAsia="Times New Roman" w:hAnsi="Times New Roman"/>
          <w:sz w:val="24"/>
          <w:szCs w:val="24"/>
          <w:highlight w:val="yellow"/>
          <w:rtl w:val="0"/>
        </w:rPr>
        <w:t xml:space="preserve">brings us to saving grace</w:t>
      </w:r>
      <w:r w:rsidDel="00000000" w:rsidR="00000000" w:rsidRPr="00000000">
        <w:rPr>
          <w:rFonts w:ascii="Times New Roman" w:cs="Times New Roman" w:eastAsia="Times New Roman" w:hAnsi="Times New Roman"/>
          <w:sz w:val="24"/>
          <w:szCs w:val="24"/>
          <w:rtl w:val="0"/>
        </w:rPr>
        <w:t xml:space="preserve">. Once prevenient grace has brought a person to a time of decision; the individual must decide if they are willing to ask the Lord of heaven and earth to be their savior. It is </w:t>
      </w:r>
      <w:r w:rsidDel="00000000" w:rsidR="00000000" w:rsidRPr="00000000">
        <w:rPr>
          <w:rFonts w:ascii="Times New Roman" w:cs="Times New Roman" w:eastAsia="Times New Roman" w:hAnsi="Times New Roman"/>
          <w:sz w:val="24"/>
          <w:szCs w:val="24"/>
          <w:highlight w:val="yellow"/>
          <w:rtl w:val="0"/>
        </w:rPr>
        <w:t xml:space="preserve">by free will that we choose</w:t>
      </w:r>
      <w:r w:rsidDel="00000000" w:rsidR="00000000" w:rsidRPr="00000000">
        <w:rPr>
          <w:rFonts w:ascii="Times New Roman" w:cs="Times New Roman" w:eastAsia="Times New Roman" w:hAnsi="Times New Roman"/>
          <w:sz w:val="24"/>
          <w:szCs w:val="24"/>
          <w:rtl w:val="0"/>
        </w:rPr>
        <w:t xml:space="preserve"> whether we will f</w:t>
      </w:r>
      <w:r w:rsidDel="00000000" w:rsidR="00000000" w:rsidRPr="00000000">
        <w:rPr>
          <w:rFonts w:ascii="Times New Roman" w:cs="Times New Roman" w:eastAsia="Times New Roman" w:hAnsi="Times New Roman"/>
          <w:sz w:val="24"/>
          <w:szCs w:val="24"/>
          <w:highlight w:val="yellow"/>
          <w:rtl w:val="0"/>
        </w:rPr>
        <w:t xml:space="preserve">ollow the will of God and receive this saving grace</w:t>
      </w:r>
      <w:r w:rsidDel="00000000" w:rsidR="00000000" w:rsidRPr="00000000">
        <w:rPr>
          <w:rFonts w:ascii="Times New Roman" w:cs="Times New Roman" w:eastAsia="Times New Roman" w:hAnsi="Times New Roman"/>
          <w:sz w:val="24"/>
          <w:szCs w:val="24"/>
          <w:rtl w:val="0"/>
        </w:rPr>
        <w:t xml:space="preserve">. Most people in the world believe in a life after earthly death; many imagine passage into the best possible afterlife (heaven) being granted for good deeds, kind words, and thoughtfulness toward others outweighing wrongdoing. Christians believe that we cannot save ourselves through good deeds, kind words, and thoughtfulness toward others; </w:t>
      </w:r>
      <w:r w:rsidDel="00000000" w:rsidR="00000000" w:rsidRPr="00000000">
        <w:rPr>
          <w:rFonts w:ascii="Times New Roman" w:cs="Times New Roman" w:eastAsia="Times New Roman" w:hAnsi="Times New Roman"/>
          <w:sz w:val="24"/>
          <w:szCs w:val="24"/>
          <w:highlight w:val="yellow"/>
          <w:rtl w:val="0"/>
        </w:rPr>
        <w:t xml:space="preserve">only God can save us by his grace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referred to our salvation as being born again (John 3). He completed the Old Testament sacrificial system in one final and complete sacrifice for the sins of humanity (Heb. 4–10). </w:t>
      </w:r>
      <w:r w:rsidDel="00000000" w:rsidR="00000000" w:rsidRPr="00000000">
        <w:rPr>
          <w:rFonts w:ascii="Times New Roman" w:cs="Times New Roman" w:eastAsia="Times New Roman" w:hAnsi="Times New Roman"/>
          <w:sz w:val="24"/>
          <w:szCs w:val="24"/>
          <w:highlight w:val="yellow"/>
          <w:rtl w:val="0"/>
        </w:rPr>
        <w:t xml:space="preserve">Christ made our salvation possible by representing us, by taking our sin upon himself, and dying on the cross for our sins;</w:t>
      </w:r>
      <w:r w:rsidDel="00000000" w:rsidR="00000000" w:rsidRPr="00000000">
        <w:rPr>
          <w:rFonts w:ascii="Times New Roman" w:cs="Times New Roman" w:eastAsia="Times New Roman" w:hAnsi="Times New Roman"/>
          <w:sz w:val="24"/>
          <w:szCs w:val="24"/>
          <w:rtl w:val="0"/>
        </w:rPr>
        <w:t xml:space="preserve"> we identify with him in his death and accept his free gift by grace through faith (Rom. 1:17-18). “</w:t>
      </w:r>
      <w:r w:rsidDel="00000000" w:rsidR="00000000" w:rsidRPr="00000000">
        <w:rPr>
          <w:rFonts w:ascii="Times New Roman" w:cs="Times New Roman" w:eastAsia="Times New Roman" w:hAnsi="Times New Roman"/>
          <w:i w:val="1"/>
          <w:sz w:val="24"/>
          <w:szCs w:val="24"/>
          <w:rtl w:val="0"/>
        </w:rPr>
        <w:t xml:space="preserve">We receive the gift of saving grace by believing in God. We throw ourselves on the mercy of God, the father, and we put our faith in Christ alone. We trust in the victory he won on the cross, we trust that the guilt of our sin is canceled, we trust that the death grip of sin is broken, that our conscience is cleansed, and we find at-one-ment with God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 Busic 65</w:t>
      </w:r>
      <w:r w:rsidDel="00000000" w:rsidR="00000000" w:rsidRPr="00000000">
        <w:rPr>
          <w:rtl w:val="0"/>
        </w:rPr>
      </w:r>
    </w:p>
    <w:p w:rsidR="00000000" w:rsidDel="00000000" w:rsidP="00000000" w:rsidRDefault="00000000" w:rsidRPr="00000000" w14:paraId="00000037">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then proceed to discipleship and following the teachings of Jesus, learning and allowing Him to work in our lives so that we may one day be with him in eternity. As we live and learn we come to another decision, we also know this as sanctifying grace (1 Thess. 5:23-24). </w:t>
      </w:r>
    </w:p>
    <w:p w:rsidR="00000000" w:rsidDel="00000000" w:rsidP="00000000" w:rsidRDefault="00000000" w:rsidRPr="00000000" w14:paraId="00000038">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saving grace, God forgives us of our acts of sinning; </w:t>
      </w:r>
      <w:r w:rsidDel="00000000" w:rsidR="00000000" w:rsidRPr="00000000">
        <w:rPr>
          <w:rFonts w:ascii="Times New Roman" w:cs="Times New Roman" w:eastAsia="Times New Roman" w:hAnsi="Times New Roman"/>
          <w:sz w:val="24"/>
          <w:szCs w:val="24"/>
          <w:highlight w:val="yellow"/>
          <w:rtl w:val="0"/>
        </w:rPr>
        <w:t xml:space="preserve">in sanctifying grace, God deals with the inward nature that compels us to demand our own way, which often leads to sin</w:t>
      </w:r>
      <w:r w:rsidDel="00000000" w:rsidR="00000000" w:rsidRPr="00000000">
        <w:rPr>
          <w:rFonts w:ascii="Times New Roman" w:cs="Times New Roman" w:eastAsia="Times New Roman" w:hAnsi="Times New Roman"/>
          <w:sz w:val="24"/>
          <w:szCs w:val="24"/>
          <w:rtl w:val="0"/>
        </w:rPr>
        <w:t xml:space="preserve">. Parents learn at an early age that their children strongly desire to have their own way; that they are bent toward self and that does not dissipate with age (Eph. 2:3). </w:t>
      </w:r>
      <w:r w:rsidDel="00000000" w:rsidR="00000000" w:rsidRPr="00000000">
        <w:rPr>
          <w:rFonts w:ascii="Times New Roman" w:cs="Times New Roman" w:eastAsia="Times New Roman" w:hAnsi="Times New Roman"/>
          <w:sz w:val="24"/>
          <w:szCs w:val="24"/>
          <w:highlight w:val="yellow"/>
          <w:rtl w:val="0"/>
        </w:rPr>
        <w:t xml:space="preserve">By faith, we</w:t>
      </w:r>
      <w:r w:rsidDel="00000000" w:rsidR="00000000" w:rsidRPr="00000000">
        <w:rPr>
          <w:rFonts w:ascii="Times New Roman" w:cs="Times New Roman" w:eastAsia="Times New Roman" w:hAnsi="Times New Roman"/>
          <w:sz w:val="24"/>
          <w:szCs w:val="24"/>
          <w:rtl w:val="0"/>
        </w:rPr>
        <w:t xml:space="preserve"> accept God’s forgiveness of our sins; by faith, </w:t>
      </w:r>
      <w:r w:rsidDel="00000000" w:rsidR="00000000" w:rsidRPr="00000000">
        <w:rPr>
          <w:rFonts w:ascii="Times New Roman" w:cs="Times New Roman" w:eastAsia="Times New Roman" w:hAnsi="Times New Roman"/>
          <w:sz w:val="24"/>
          <w:szCs w:val="24"/>
          <w:highlight w:val="yellow"/>
          <w:rtl w:val="0"/>
        </w:rPr>
        <w:t xml:space="preserve">we consecrate ourselves fully to God (Rom. 12:1-2) and accept his cleansing of our carnal nature (original sin) through the purifying power of the Holy Spiri</w:t>
      </w:r>
      <w:r w:rsidDel="00000000" w:rsidR="00000000" w:rsidRPr="00000000">
        <w:rPr>
          <w:rFonts w:ascii="Times New Roman" w:cs="Times New Roman" w:eastAsia="Times New Roman" w:hAnsi="Times New Roman"/>
          <w:sz w:val="24"/>
          <w:szCs w:val="24"/>
          <w:rtl w:val="0"/>
        </w:rPr>
        <w:t xml:space="preserve">t (Acts 15:8-9).</w:t>
      </w:r>
    </w:p>
    <w:p w:rsidR="00000000" w:rsidDel="00000000" w:rsidP="00000000" w:rsidRDefault="00000000" w:rsidRPr="00000000" w14:paraId="00000039">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God’s sanctifying grace works at a moment in time</w:t>
      </w:r>
      <w:r w:rsidDel="00000000" w:rsidR="00000000" w:rsidRPr="00000000">
        <w:rPr>
          <w:rFonts w:ascii="Times New Roman" w:cs="Times New Roman" w:eastAsia="Times New Roman" w:hAnsi="Times New Roman"/>
          <w:sz w:val="24"/>
          <w:szCs w:val="24"/>
          <w:rtl w:val="0"/>
        </w:rPr>
        <w:t xml:space="preserve"> as he renews our hearts by faith and across a lifetime of growth in grace as he </w:t>
      </w:r>
      <w:r w:rsidDel="00000000" w:rsidR="00000000" w:rsidRPr="00000000">
        <w:rPr>
          <w:rFonts w:ascii="Times New Roman" w:cs="Times New Roman" w:eastAsia="Times New Roman" w:hAnsi="Times New Roman"/>
          <w:sz w:val="24"/>
          <w:szCs w:val="24"/>
          <w:highlight w:val="yellow"/>
          <w:rtl w:val="0"/>
        </w:rPr>
        <w:t xml:space="preserve">transforms us into the image of his Son, Jesus Christ</w:t>
      </w:r>
      <w:r w:rsidDel="00000000" w:rsidR="00000000" w:rsidRPr="00000000">
        <w:rPr>
          <w:rFonts w:ascii="Times New Roman" w:cs="Times New Roman" w:eastAsia="Times New Roman" w:hAnsi="Times New Roman"/>
          <w:sz w:val="24"/>
          <w:szCs w:val="24"/>
          <w:rtl w:val="0"/>
        </w:rPr>
        <w:t xml:space="preserve"> (Rom. 8:29). Like the growth of a child into adulthood, spiritual growth in grace occurs throughout life. </w:t>
      </w:r>
      <w:r w:rsidDel="00000000" w:rsidR="00000000" w:rsidRPr="00000000">
        <w:rPr>
          <w:rFonts w:ascii="Times New Roman" w:cs="Times New Roman" w:eastAsia="Times New Roman" w:hAnsi="Times New Roman"/>
          <w:sz w:val="24"/>
          <w:szCs w:val="24"/>
          <w:highlight w:val="yellow"/>
          <w:rtl w:val="0"/>
        </w:rPr>
        <w:t xml:space="preserve">Spiritual growth takes more than time; it takes daily practice</w:t>
      </w:r>
      <w:r w:rsidDel="00000000" w:rsidR="00000000" w:rsidRPr="00000000">
        <w:rPr>
          <w:rFonts w:ascii="Times New Roman" w:cs="Times New Roman" w:eastAsia="Times New Roman" w:hAnsi="Times New Roman"/>
          <w:sz w:val="24"/>
          <w:szCs w:val="24"/>
          <w:rtl w:val="0"/>
        </w:rPr>
        <w:t xml:space="preserve">. We must cooperate with God as he leads us into Christlikeness. </w:t>
      </w:r>
      <w:r w:rsidDel="00000000" w:rsidR="00000000" w:rsidRPr="00000000">
        <w:rPr>
          <w:rFonts w:ascii="Times New Roman" w:cs="Times New Roman" w:eastAsia="Times New Roman" w:hAnsi="Times New Roman"/>
          <w:i w:val="1"/>
          <w:sz w:val="24"/>
          <w:szCs w:val="24"/>
          <w:highlight w:val="yellow"/>
          <w:rtl w:val="0"/>
        </w:rPr>
        <w:t xml:space="preserve">Spiritual growth occurs best within the community of faith.</w:t>
      </w:r>
      <w:r w:rsidDel="00000000" w:rsidR="00000000" w:rsidRPr="00000000">
        <w:rPr>
          <w:rFonts w:ascii="Times New Roman" w:cs="Times New Roman" w:eastAsia="Times New Roman" w:hAnsi="Times New Roman"/>
          <w:i w:val="1"/>
          <w:sz w:val="24"/>
          <w:szCs w:val="24"/>
          <w:highlight w:val="yellow"/>
          <w:vertAlign w:val="superscript"/>
          <w:rtl w:val="0"/>
        </w:rPr>
        <w:t xml:space="preserve"> Busic 93-101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 good news of the gospel is not only that we will one day be with God when we die but also that the offer of abundant life in God’s kingdom is for now, right where we are. God’s plan is that his image in us that was marred by the fall should be restored to all of its beauty and glory, that we would become his masterpiece, reflecting Christlikeness in what we think, say, and do. That is called sanctification, and that is what we are becoming. It is not optional for a growing Christian.” </w:t>
      </w:r>
      <w:r w:rsidDel="00000000" w:rsidR="00000000" w:rsidRPr="00000000">
        <w:rPr>
          <w:rFonts w:ascii="Times New Roman" w:cs="Times New Roman" w:eastAsia="Times New Roman" w:hAnsi="Times New Roman"/>
          <w:i w:val="1"/>
          <w:sz w:val="24"/>
          <w:szCs w:val="24"/>
          <w:vertAlign w:val="superscript"/>
          <w:rtl w:val="0"/>
        </w:rPr>
        <w:t xml:space="preserve">Busic 89</w:t>
      </w:r>
      <w:r w:rsidDel="00000000" w:rsidR="00000000" w:rsidRPr="00000000">
        <w:rPr>
          <w:rtl w:val="0"/>
        </w:rPr>
      </w:r>
    </w:p>
    <w:p w:rsidR="00000000" w:rsidDel="00000000" w:rsidP="00000000" w:rsidRDefault="00000000" w:rsidRPr="00000000" w14:paraId="0000003B">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once I have received a prevenient or seeking grace I must make a decision. If I choose to follow Christ then I receive God’s saving grace. After receiving God’s saving grace I begin to be discipled and learn what the Christian walk is all about. I learn what Jesus said about living a holy life and I begin the path to learn more about the teachings of Jesus. For me, it was during this time in my walk, that I came to the realization that I am not able to walk the Christian walk on my own power and strength. I realized that it is only through the surrender of my will and dying to my own will that I rely upon the will of God to direct my paths and lead me in all the things that I do. For me, this was when I received God’s sanctifying grace.</w:t>
      </w:r>
    </w:p>
    <w:p w:rsidR="00000000" w:rsidDel="00000000" w:rsidP="00000000" w:rsidRDefault="00000000" w:rsidRPr="00000000" w14:paraId="0000003D">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what comes next</w:t>
      </w:r>
      <w:r w:rsidDel="00000000" w:rsidR="00000000" w:rsidRPr="00000000">
        <w:rPr>
          <w:rFonts w:ascii="Times New Roman" w:cs="Times New Roman" w:eastAsia="Times New Roman" w:hAnsi="Times New Roman"/>
          <w:sz w:val="24"/>
          <w:szCs w:val="24"/>
          <w:rtl w:val="0"/>
        </w:rPr>
        <w:t xml:space="preserve">. How do I know what I am doing that needs improvement? How do I know when I have strayed off the path? How do I know that I am walking in the will of the Father? We know because we have learned to tell Jesus everything; and we have learned to listen intently to that still small voice that guides us in knowing what is wrong and right; which is the way we should travel and we are able to recognize the voice of Jesus. </w:t>
      </w:r>
      <w:r w:rsidDel="00000000" w:rsidR="00000000" w:rsidRPr="00000000">
        <w:rPr>
          <w:rFonts w:ascii="Times New Roman" w:cs="Times New Roman" w:eastAsia="Times New Roman" w:hAnsi="Times New Roman"/>
          <w:sz w:val="24"/>
          <w:szCs w:val="24"/>
          <w:highlight w:val="yellow"/>
          <w:rtl w:val="0"/>
        </w:rPr>
        <w:t xml:space="preserve">This is when we receive the Lord’s sustaining 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Sustaining grace is “the power of God that keeps us from falling and causes us to stand blameless before him on the final day. Such a declaration communicates a very important truth about our discipleship: we can fall from grace, but the sustaining grace of God makes it possible not to have to.”</w:t>
      </w:r>
      <w:r w:rsidDel="00000000" w:rsidR="00000000" w:rsidRPr="00000000">
        <w:rPr>
          <w:rFonts w:ascii="Times New Roman" w:cs="Times New Roman" w:eastAsia="Times New Roman" w:hAnsi="Times New Roman"/>
          <w:i w:val="1"/>
          <w:sz w:val="24"/>
          <w:szCs w:val="24"/>
          <w:vertAlign w:val="superscript"/>
          <w:rtl w:val="0"/>
        </w:rPr>
        <w:t xml:space="preserve"> Busic 113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many do not know about Newton is that he was the captain of a ship that engaged in transporting kidnapped African men, women, and children; from their homelands across the ocean to the West Indies as part of a trade route that was very lucrative. Yes, John Newton was at one time a slave trader. But on one such voyage, he encountered a storm so severe that he thought his life was in peril and as he stood tied to the mast in this storm; tied so that he would not be swept away by the storm; he encountered his Savior, the Lord, God almighty; and soon after he come to know Christ as Lord and Savior. As you hear the words of Amazing Grace, words that have stood the test of time; knowing what John Newton had done, what he had survived, and where his journeys and Lord eventually brought him through, you can understand how he came to give his life to the Lord, why he pursued a calling into ministry, and how he penned one of times most prolific hymns of all time. He was a</w:t>
      </w:r>
      <w:r w:rsidDel="00000000" w:rsidR="00000000" w:rsidRPr="00000000">
        <w:rPr>
          <w:rFonts w:ascii="Times New Roman" w:cs="Times New Roman" w:eastAsia="Times New Roman" w:hAnsi="Times New Roman"/>
          <w:sz w:val="24"/>
          <w:szCs w:val="24"/>
          <w:rtl w:val="0"/>
        </w:rPr>
        <w:t xml:space="preserve"> ship captain working as a slave trader who had encountered the reach of God’s grace, came to Christ, and became a pastor. John Newton wrote about that grace in a song known throughout the world.</w:t>
      </w:r>
    </w:p>
    <w:p w:rsidR="00000000" w:rsidDel="00000000" w:rsidP="00000000" w:rsidRDefault="00000000" w:rsidRPr="00000000" w14:paraId="0000003F">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today, Ephesians 2:8-10, Paul summarizes all of these important features of God’s amazing grace. </w:t>
      </w:r>
      <w:r w:rsidDel="00000000" w:rsidR="00000000" w:rsidRPr="00000000">
        <w:rPr>
          <w:rFonts w:ascii="Times New Roman" w:cs="Times New Roman" w:eastAsia="Times New Roman" w:hAnsi="Times New Roman"/>
          <w:sz w:val="24"/>
          <w:szCs w:val="24"/>
          <w:highlight w:val="yellow"/>
          <w:rtl w:val="0"/>
        </w:rPr>
        <w:t xml:space="preserve">Our eternal salvation comes as a free gift of God’s grace and our submission to His will</w:t>
      </w:r>
      <w:r w:rsidDel="00000000" w:rsidR="00000000" w:rsidRPr="00000000">
        <w:rPr>
          <w:rFonts w:ascii="Times New Roman" w:cs="Times New Roman" w:eastAsia="Times New Roman" w:hAnsi="Times New Roman"/>
          <w:sz w:val="24"/>
          <w:szCs w:val="24"/>
          <w:rtl w:val="0"/>
        </w:rPr>
        <w:t xml:space="preserve">, with the faith that he grants us. There is no one person in this place or on this planet that deserves this grace. I do not deserve it; you don’t deserve it; </w:t>
      </w:r>
      <w:r w:rsidDel="00000000" w:rsidR="00000000" w:rsidRPr="00000000">
        <w:rPr>
          <w:rFonts w:ascii="Times New Roman" w:cs="Times New Roman" w:eastAsia="Times New Roman" w:hAnsi="Times New Roman"/>
          <w:sz w:val="24"/>
          <w:szCs w:val="24"/>
          <w:highlight w:val="yellow"/>
          <w:rtl w:val="0"/>
        </w:rPr>
        <w:t xml:space="preserve">we do not deserve it</w:t>
      </w:r>
      <w:r w:rsidDel="00000000" w:rsidR="00000000" w:rsidRPr="00000000">
        <w:rPr>
          <w:rFonts w:ascii="Times New Roman" w:cs="Times New Roman" w:eastAsia="Times New Roman" w:hAnsi="Times New Roman"/>
          <w:sz w:val="24"/>
          <w:szCs w:val="24"/>
          <w:rtl w:val="0"/>
        </w:rPr>
        <w:t xml:space="preserve">; there is nothing I can do to earn it, </w:t>
      </w:r>
      <w:r w:rsidDel="00000000" w:rsidR="00000000" w:rsidRPr="00000000">
        <w:rPr>
          <w:rFonts w:ascii="Times New Roman" w:cs="Times New Roman" w:eastAsia="Times New Roman" w:hAnsi="Times New Roman"/>
          <w:sz w:val="24"/>
          <w:szCs w:val="24"/>
          <w:highlight w:val="yellow"/>
          <w:rtl w:val="0"/>
        </w:rPr>
        <w:t xml:space="preserve">and there is nothing you can do to earn i</w:t>
      </w:r>
      <w:r w:rsidDel="00000000" w:rsidR="00000000" w:rsidRPr="00000000">
        <w:rPr>
          <w:rFonts w:ascii="Times New Roman" w:cs="Times New Roman" w:eastAsia="Times New Roman" w:hAnsi="Times New Roman"/>
          <w:sz w:val="24"/>
          <w:szCs w:val="24"/>
          <w:rtl w:val="0"/>
        </w:rPr>
        <w:t xml:space="preserve">t; we cannot earn it through, not even with good </w:t>
      </w:r>
      <w:r w:rsidDel="00000000" w:rsidR="00000000" w:rsidRPr="00000000">
        <w:rPr>
          <w:rFonts w:ascii="Times New Roman" w:cs="Times New Roman" w:eastAsia="Times New Roman" w:hAnsi="Times New Roman"/>
          <w:sz w:val="24"/>
          <w:szCs w:val="24"/>
          <w:rtl w:val="0"/>
        </w:rPr>
        <w:t xml:space="preserve">works</w:t>
      </w:r>
      <w:r w:rsidDel="00000000" w:rsidR="00000000" w:rsidRPr="00000000">
        <w:rPr>
          <w:rFonts w:ascii="Times New Roman" w:cs="Times New Roman" w:eastAsia="Times New Roman" w:hAnsi="Times New Roman"/>
          <w:sz w:val="24"/>
          <w:szCs w:val="24"/>
          <w:rtl w:val="0"/>
        </w:rPr>
        <w:t xml:space="preserve">. Since we receive this great salvation by grace through faith, we have no grounds on which to stand and we cannot boast of our own human achievement or accomplishment. </w:t>
      </w:r>
      <w:r w:rsidDel="00000000" w:rsidR="00000000" w:rsidRPr="00000000">
        <w:rPr>
          <w:rFonts w:ascii="Times New Roman" w:cs="Times New Roman" w:eastAsia="Times New Roman" w:hAnsi="Times New Roman"/>
          <w:sz w:val="24"/>
          <w:szCs w:val="24"/>
          <w:highlight w:val="yellow"/>
          <w:rtl w:val="0"/>
        </w:rPr>
        <w:t xml:space="preserve">We are not self-made saints; we are God’s handiwork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in heaven has created us in his likeness and the likeness of His son, Christ Jesus. He has done this so we may do good </w:t>
      </w:r>
      <w:r w:rsidDel="00000000" w:rsidR="00000000" w:rsidRPr="00000000">
        <w:rPr>
          <w:rFonts w:ascii="Times New Roman" w:cs="Times New Roman" w:eastAsia="Times New Roman" w:hAnsi="Times New Roman"/>
          <w:sz w:val="24"/>
          <w:szCs w:val="24"/>
          <w:rtl w:val="0"/>
        </w:rPr>
        <w:t xml:space="preserve">works</w:t>
      </w:r>
      <w:r w:rsidDel="00000000" w:rsidR="00000000" w:rsidRPr="00000000">
        <w:rPr>
          <w:rFonts w:ascii="Times New Roman" w:cs="Times New Roman" w:eastAsia="Times New Roman" w:hAnsi="Times New Roman"/>
          <w:sz w:val="24"/>
          <w:szCs w:val="24"/>
          <w:rtl w:val="0"/>
        </w:rPr>
        <w:t xml:space="preserve">. God has big plans for our spiritual success; </w:t>
      </w:r>
      <w:r w:rsidDel="00000000" w:rsidR="00000000" w:rsidRPr="00000000">
        <w:rPr>
          <w:rFonts w:ascii="Times New Roman" w:cs="Times New Roman" w:eastAsia="Times New Roman" w:hAnsi="Times New Roman"/>
          <w:sz w:val="24"/>
          <w:szCs w:val="24"/>
          <w:highlight w:val="yellow"/>
          <w:rtl w:val="0"/>
        </w:rPr>
        <w:t xml:space="preserve">it is only through God’s grace that these plans can come to reality as we cooperate with his Holy Spirit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shd w:fill="ffffff" w:val="clear"/>
        <w:spacing w:after="120" w:line="276" w:lineRule="auto"/>
        <w:ind w:firstLine="504"/>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widowControl w:val="0"/>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 w:hanging="360"/>
      </w:pPr>
      <w:rPr/>
    </w:lvl>
    <w:lvl w:ilvl="1">
      <w:start w:val="1"/>
      <w:numFmt w:val="upperLetter"/>
      <w:lvlText w:val="%2."/>
      <w:lvlJc w:val="left"/>
      <w:pPr>
        <w:ind w:left="720" w:hanging="360"/>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dreads.com/work/quotes/436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